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0D437" w14:textId="5C0A1B85" w:rsidR="00635377" w:rsidRDefault="00635377" w:rsidP="00F54B55">
      <w:pPr>
        <w:rPr>
          <w:lang w:val="uk-UA"/>
        </w:rPr>
      </w:pPr>
    </w:p>
    <w:p w14:paraId="0ACE997B" w14:textId="32E2C732" w:rsidR="00635377" w:rsidRDefault="00635377" w:rsidP="00F54B55">
      <w:pPr>
        <w:rPr>
          <w:lang w:val="uk-UA"/>
        </w:rPr>
      </w:pPr>
    </w:p>
    <w:p w14:paraId="3F315F23" w14:textId="77777777" w:rsidR="00635377" w:rsidRPr="00F20DE6" w:rsidRDefault="00635377" w:rsidP="00A97FEC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Пояснювальна записка до проекту рішення сесії </w:t>
      </w:r>
      <w:proofErr w:type="spellStart"/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«</w:t>
      </w:r>
      <w:r w:rsidRPr="00F20DE6">
        <w:rPr>
          <w:rStyle w:val="docdata"/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внесення змін та доповнень до рішення сесії </w:t>
      </w:r>
      <w:proofErr w:type="spellStart"/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Фонтанської</w:t>
      </w:r>
      <w:proofErr w:type="spellEnd"/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сільської ради № 1076 -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VIII 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від 28.12.2022 року «Про</w:t>
      </w:r>
      <w:r w:rsidRPr="00F20DE6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F20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затвердження Програми розвитку та фінансової підтримки Комунального некомерційного підприємства «Центр первинної медико-санаторної допомоги»</w:t>
      </w:r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Одеського району Одеської області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 2023-2025 роки»</w:t>
      </w:r>
    </w:p>
    <w:p w14:paraId="641B8FF0" w14:textId="77777777" w:rsidR="00635377" w:rsidRPr="00F20DE6" w:rsidRDefault="00635377" w:rsidP="0063537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14:paraId="106DDC4E" w14:textId="77777777" w:rsidR="00635377" w:rsidRPr="00F20DE6" w:rsidRDefault="00635377" w:rsidP="006353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Обґрунтування необхідності прийняття проекту рішення</w:t>
      </w:r>
    </w:p>
    <w:p w14:paraId="51541097" w14:textId="77777777" w:rsidR="00C20F4D" w:rsidRDefault="00C20F4D" w:rsidP="00C20F4D">
      <w:pPr>
        <w:pStyle w:val="2"/>
        <w:ind w:firstLine="708"/>
        <w:jc w:val="both"/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</w:pPr>
      <w:r w:rsidRPr="00C20F4D">
        <w:rPr>
          <w:rFonts w:ascii="Times New Roman" w:hAnsi="Times New Roman" w:cs="Times New Roman"/>
          <w:sz w:val="28"/>
          <w:szCs w:val="28"/>
          <w:lang w:val="uk-UA"/>
        </w:rPr>
        <w:t>Для ефективного використання коштів необхідно зробити перерозподіл коштів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 КЕКВ 3110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(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-120 000,00 грн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)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на КЕКВ 2240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(+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120 000,00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)</w:t>
      </w:r>
      <w:r w:rsidRPr="00C20F4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грн</w:t>
      </w:r>
      <w:r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                  та викласти в новій редакції наступний пункт Програми:-</w:t>
      </w:r>
    </w:p>
    <w:p w14:paraId="20C715A6" w14:textId="6E266094" w:rsidR="00C20F4D" w:rsidRPr="00C20F4D" w:rsidRDefault="00C20F4D" w:rsidP="00C20F4D">
      <w:pPr>
        <w:pStyle w:val="2"/>
        <w:ind w:firstLine="708"/>
        <w:jc w:val="both"/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</w:pPr>
      <w:r w:rsidRPr="00C20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системи відеоспостереження </w:t>
      </w:r>
      <w:r w:rsidRPr="00C20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замінити на </w:t>
      </w:r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оплату </w:t>
      </w:r>
      <w:proofErr w:type="spellStart"/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послуг</w:t>
      </w:r>
      <w:proofErr w:type="spellEnd"/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з</w:t>
      </w:r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 w:eastAsia="ru-RU"/>
        </w:rPr>
        <w:t xml:space="preserve"> </w:t>
      </w:r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монтажу</w:t>
      </w:r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 w:eastAsia="ru-RU"/>
        </w:rPr>
        <w:t xml:space="preserve"> та </w:t>
      </w:r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установки с</w:t>
      </w:r>
      <w:proofErr w:type="spellStart"/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 w:eastAsia="ru-RU"/>
        </w:rPr>
        <w:t>истеми</w:t>
      </w:r>
      <w:proofErr w:type="spellEnd"/>
      <w:r w:rsidRPr="00C20F4D">
        <w:rPr>
          <w:rFonts w:ascii="Times New Roman" w:eastAsiaTheme="minorEastAsia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 w:eastAsia="ru-RU"/>
        </w:rPr>
        <w:t xml:space="preserve"> відеоспостереження в сумі 120 000,00 грн.</w:t>
      </w:r>
    </w:p>
    <w:p w14:paraId="32279419" w14:textId="10964950" w:rsidR="00635377" w:rsidRPr="00C20F4D" w:rsidRDefault="00635377" w:rsidP="00C20F4D">
      <w:pPr>
        <w:jc w:val="both"/>
        <w:rPr>
          <w:rFonts w:ascii="Times New Roman" w:hAnsi="Times New Roman" w:cs="Times New Roman"/>
          <w:kern w:val="2"/>
          <w:sz w:val="28"/>
          <w:szCs w:val="28"/>
          <w:lang w:val="uk-UA"/>
          <w14:ligatures w14:val="standardContextual"/>
        </w:rPr>
      </w:pPr>
    </w:p>
    <w:p w14:paraId="3B13A5F2" w14:textId="32F4E4D1" w:rsidR="00635377" w:rsidRPr="00F20DE6" w:rsidRDefault="00635377" w:rsidP="00A97FE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Мета прийняття проекту рішення</w:t>
      </w:r>
    </w:p>
    <w:p w14:paraId="7BD2096E" w14:textId="77777777" w:rsidR="00635377" w:rsidRDefault="00635377" w:rsidP="00635377">
      <w:pPr>
        <w:spacing w:after="0"/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Внесення змін до програми забезпечить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ефективне використання бюджетних коштів.</w:t>
      </w:r>
    </w:p>
    <w:p w14:paraId="43C0BCF8" w14:textId="77777777" w:rsidR="00635377" w:rsidRPr="00F20DE6" w:rsidRDefault="00635377" w:rsidP="006353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Загальна характеристика та основні положення проекту рішення.</w:t>
      </w:r>
    </w:p>
    <w:p w14:paraId="541E413F" w14:textId="0AC31079" w:rsidR="00635377" w:rsidRPr="00A97FEC" w:rsidRDefault="00635377" w:rsidP="0063537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Проведення виділення додаткових бюджетних 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призначень 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по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КПКВ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D1054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151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2111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 «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Первинна медична допомога населенню ,що надається центрами первинної медичної (медико-санітарної) допомоги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 сумі </w:t>
      </w:r>
      <w:r w:rsidR="00C20F4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120,00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тис грн  по КЕКВ </w:t>
      </w:r>
      <w:r w:rsidR="00C20F4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2240</w:t>
      </w:r>
      <w:r w:rsidR="00A97FEC" w:rsidRPr="00A97FEC">
        <w:rPr>
          <w:color w:val="333333"/>
          <w:shd w:val="clear" w:color="auto" w:fill="FFFFFF"/>
          <w:lang w:val="uk-UA"/>
        </w:rPr>
        <w:t xml:space="preserve"> </w:t>
      </w:r>
      <w:r w:rsidR="00880D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«</w:t>
      </w:r>
      <w:r w:rsidR="00AD10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Оплата послуг (крім комунальних)»</w:t>
      </w:r>
    </w:p>
    <w:p w14:paraId="27B9EED9" w14:textId="77777777" w:rsidR="00635377" w:rsidRDefault="00635377" w:rsidP="00635377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230CAFF5" w14:textId="77777777" w:rsidR="00635377" w:rsidRDefault="00635377" w:rsidP="00635377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F20DE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4 Фінансово-економічне обґрунтування</w:t>
      </w:r>
    </w:p>
    <w:p w14:paraId="38C71B87" w14:textId="77777777" w:rsidR="00635377" w:rsidRPr="00F20DE6" w:rsidRDefault="00635377" w:rsidP="00635377">
      <w:pPr>
        <w:spacing w:after="0"/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Зміни до бюджету </w:t>
      </w:r>
      <w:proofErr w:type="spellStart"/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Фонтанської</w:t>
      </w:r>
      <w:proofErr w:type="spellEnd"/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сільської територіальної громади збалансовані за надходженнями та витратами відповідно до норм діючого бюджетного законодавства.</w:t>
      </w:r>
    </w:p>
    <w:p w14:paraId="410095E4" w14:textId="77777777" w:rsidR="00635377" w:rsidRPr="00F54B55" w:rsidRDefault="00635377" w:rsidP="00F54B55">
      <w:pPr>
        <w:rPr>
          <w:lang w:val="uk-UA"/>
        </w:rPr>
      </w:pPr>
      <w:bookmarkStart w:id="0" w:name="_GoBack"/>
      <w:bookmarkEnd w:id="0"/>
    </w:p>
    <w:sectPr w:rsidR="00635377" w:rsidRPr="00F54B55" w:rsidSect="00AD105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7B49FB"/>
    <w:multiLevelType w:val="hybridMultilevel"/>
    <w:tmpl w:val="90C43170"/>
    <w:lvl w:ilvl="0" w:tplc="7D9E9368">
      <w:start w:val="1"/>
      <w:numFmt w:val="decimal"/>
      <w:lvlText w:val="%1."/>
      <w:lvlJc w:val="left"/>
      <w:pPr>
        <w:ind w:left="1068" w:hanging="360"/>
      </w:pPr>
      <w:rPr>
        <w:rFonts w:eastAsia="Courier New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F8E"/>
    <w:rsid w:val="002D49D1"/>
    <w:rsid w:val="00604FCC"/>
    <w:rsid w:val="00635377"/>
    <w:rsid w:val="006E7F8E"/>
    <w:rsid w:val="00707DD7"/>
    <w:rsid w:val="00880D55"/>
    <w:rsid w:val="008B0769"/>
    <w:rsid w:val="00A72D7F"/>
    <w:rsid w:val="00A97FEC"/>
    <w:rsid w:val="00AD1054"/>
    <w:rsid w:val="00B870B6"/>
    <w:rsid w:val="00C20F4D"/>
    <w:rsid w:val="00E23935"/>
    <w:rsid w:val="00F5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4CB7"/>
  <w15:chartTrackingRefBased/>
  <w15:docId w15:val="{306059F5-8C0E-4D63-9F5E-66ABEA57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B55"/>
    <w:rPr>
      <w:kern w:val="0"/>
      <w:lang w:val="ru-RU"/>
      <w14:ligatures w14:val="none"/>
    </w:rPr>
  </w:style>
  <w:style w:type="paragraph" w:styleId="1">
    <w:name w:val="heading 1"/>
    <w:basedOn w:val="a"/>
    <w:link w:val="10"/>
    <w:uiPriority w:val="9"/>
    <w:qFormat/>
    <w:rsid w:val="00F54B55"/>
    <w:pPr>
      <w:spacing w:before="100" w:beforeAutospacing="1" w:after="100" w:afterAutospacing="1" w:line="240" w:lineRule="auto"/>
      <w:outlineLvl w:val="0"/>
    </w:pPr>
    <w:rPr>
      <w:rFonts w:ascii="Arial" w:hAnsi="Arial" w:cs="Arial"/>
      <w:b/>
      <w:bCs/>
      <w:color w:val="000000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55"/>
    <w:rPr>
      <w:rFonts w:ascii="Arial" w:hAnsi="Arial" w:cs="Arial"/>
      <w:b/>
      <w:bCs/>
      <w:color w:val="000000"/>
      <w:sz w:val="32"/>
      <w:szCs w:val="32"/>
      <w:lang w:val="ru-RU"/>
      <w14:ligatures w14:val="none"/>
    </w:rPr>
  </w:style>
  <w:style w:type="character" w:customStyle="1" w:styleId="docdata">
    <w:name w:val="docdata"/>
    <w:aliases w:val="docy,v5,5007,baiaagaaboqcaaadubeaaaxgeqaaaaaaaaaaaaaaaaaaaaaaaaaaaaaaaaaaaaaaaaaaaaaaaaaaaaaaaaaaaaaaaaaaaaaaaaaaaaaaaaaaaaaaaaaaaaaaaaaaaaaaaaaaaaaaaaaaaaaaaaaaaaaaaaaaaaaaaaaaaaaaaaaaaaaaaaaaaaaaaaaaaaaaaaaaaaaaaaaaaaaaaaaaaaaaaaaaaaaaaaaaaaaa"/>
    <w:basedOn w:val="a0"/>
    <w:rsid w:val="00F54B55"/>
  </w:style>
  <w:style w:type="paragraph" w:styleId="a3">
    <w:name w:val="List Paragraph"/>
    <w:basedOn w:val="a"/>
    <w:uiPriority w:val="34"/>
    <w:qFormat/>
    <w:rsid w:val="00F54B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C20F4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20F4D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11</cp:revision>
  <cp:lastPrinted>2025-02-13T12:03:00Z</cp:lastPrinted>
  <dcterms:created xsi:type="dcterms:W3CDTF">2025-02-13T11:33:00Z</dcterms:created>
  <dcterms:modified xsi:type="dcterms:W3CDTF">2025-06-05T08:38:00Z</dcterms:modified>
</cp:coreProperties>
</file>